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45AA9556"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veřejné </w:t>
      </w:r>
      <w:r w:rsidRPr="008309BB">
        <w:rPr>
          <w:rFonts w:eastAsia="Times New Roman" w:cs="Times New Roman"/>
          <w:lang w:eastAsia="cs-CZ"/>
        </w:rPr>
        <w:t>zakázky:</w:t>
      </w:r>
      <w:r w:rsidRPr="008309BB">
        <w:rPr>
          <w:rFonts w:eastAsia="Times New Roman" w:cs="Times New Roman"/>
          <w:b/>
          <w:lang w:eastAsia="cs-CZ"/>
        </w:rPr>
        <w:t xml:space="preserve"> </w:t>
      </w:r>
      <w:r w:rsidR="00A64AC7" w:rsidRPr="008309BB">
        <w:rPr>
          <w:rFonts w:eastAsia="Times New Roman" w:cs="Times New Roman"/>
          <w:b/>
          <w:lang w:eastAsia="cs-CZ"/>
        </w:rPr>
        <w:t>6542</w:t>
      </w:r>
      <w:r w:rsidR="004D38C1" w:rsidRPr="008309BB">
        <w:rPr>
          <w:rFonts w:eastAsia="Times New Roman" w:cs="Times New Roman"/>
          <w:b/>
          <w:lang w:eastAsia="cs-CZ"/>
        </w:rPr>
        <w:t>3</w:t>
      </w:r>
      <w:r w:rsidR="008309BB" w:rsidRPr="008309BB">
        <w:rPr>
          <w:rFonts w:eastAsia="Times New Roman" w:cs="Times New Roman"/>
          <w:b/>
          <w:lang w:eastAsia="cs-CZ"/>
        </w:rPr>
        <w:t>05</w:t>
      </w:r>
      <w:r w:rsidR="00C15F2A">
        <w:rPr>
          <w:rFonts w:eastAsia="Times New Roman" w:cs="Times New Roman"/>
          <w:b/>
          <w:lang w:eastAsia="cs-CZ"/>
        </w:rPr>
        <w:t>9</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pověření č. </w:t>
      </w:r>
      <w:r w:rsidRPr="008309BB">
        <w:t>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8309BB">
        <w:rPr>
          <w:rFonts w:asciiTheme="majorHAnsi" w:hAnsiTheme="majorHAnsi"/>
          <w:sz w:val="18"/>
          <w:szCs w:val="18"/>
        </w:rPr>
        <w:t>70009-</w:t>
      </w:r>
      <w:r w:rsidR="000A54CF" w:rsidRPr="008309BB">
        <w:rPr>
          <w:rFonts w:ascii="Verdana" w:hAnsi="Verdana" w:cstheme="minorHAnsi"/>
          <w:sz w:val="18"/>
          <w:szCs w:val="18"/>
        </w:rPr>
        <w:t>00</w:t>
      </w:r>
      <w:r w:rsidRPr="008309BB">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2F977EB"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8309BB">
        <w:rPr>
          <w:lang w:eastAsia="cs-CZ"/>
        </w:rPr>
        <w:t>„</w:t>
      </w:r>
      <w:r w:rsidR="008309BB" w:rsidRPr="008309BB">
        <w:rPr>
          <w:lang w:eastAsia="cs-CZ"/>
        </w:rPr>
        <w:t>Nákup transformátorů</w:t>
      </w:r>
      <w:r w:rsidR="005B2661" w:rsidRPr="008309BB">
        <w:rPr>
          <w:lang w:eastAsia="cs-CZ"/>
        </w:rPr>
        <w:t>“</w:t>
      </w:r>
      <w:r w:rsidRPr="008309BB">
        <w:rPr>
          <w:lang w:eastAsia="cs-CZ"/>
        </w:rPr>
        <w:t>,</w:t>
      </w:r>
      <w:r w:rsidR="005B2661" w:rsidRPr="008309BB">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1C8FD75E"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w:t>
      </w:r>
      <w:r w:rsidR="008309BB">
        <w:rPr>
          <w:rFonts w:eastAsia="Times New Roman" w:cs="Times New Roman"/>
          <w:lang w:eastAsia="cs-CZ"/>
        </w:rPr>
        <w:t>sou 2 ks transformátorů.</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4103F9"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103F9">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4103F9"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 xml:space="preserve">doručený v </w:t>
      </w:r>
      <w:r w:rsidRPr="004103F9">
        <w:rPr>
          <w:rFonts w:eastAsia="Times New Roman" w:cs="Times New Roman"/>
          <w:lang w:eastAsia="cs-CZ"/>
        </w:rPr>
        <w:t>listinné podobě.</w:t>
      </w:r>
    </w:p>
    <w:p w14:paraId="2DB3D38A" w14:textId="23199EC2"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103F9">
        <w:rPr>
          <w:rFonts w:eastAsia="Times New Roman" w:cs="Times New Roman"/>
          <w:lang w:eastAsia="cs-CZ"/>
        </w:rPr>
        <w:t xml:space="preserve">Splatnost </w:t>
      </w:r>
      <w:r w:rsidR="0049794E" w:rsidRPr="004103F9">
        <w:rPr>
          <w:rFonts w:eastAsia="Times New Roman" w:cs="Times New Roman"/>
          <w:lang w:eastAsia="cs-CZ"/>
        </w:rPr>
        <w:t>daňového dokladu (</w:t>
      </w:r>
      <w:r w:rsidRPr="004103F9">
        <w:rPr>
          <w:rFonts w:eastAsia="Times New Roman" w:cs="Times New Roman"/>
          <w:lang w:eastAsia="cs-CZ"/>
        </w:rPr>
        <w:t>faktury</w:t>
      </w:r>
      <w:r w:rsidR="0049794E" w:rsidRPr="004103F9">
        <w:rPr>
          <w:rFonts w:eastAsia="Times New Roman" w:cs="Times New Roman"/>
          <w:lang w:eastAsia="cs-CZ"/>
        </w:rPr>
        <w:t>)</w:t>
      </w:r>
      <w:r w:rsidRPr="004103F9">
        <w:rPr>
          <w:rFonts w:eastAsia="Times New Roman" w:cs="Times New Roman"/>
          <w:lang w:eastAsia="cs-CZ"/>
        </w:rPr>
        <w:t xml:space="preserve"> se sjednává na 30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4FCC4568"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4103F9">
        <w:rPr>
          <w:rFonts w:eastAsia="Times New Roman" w:cs="Times New Roman"/>
          <w:lang w:eastAsia="cs-CZ"/>
        </w:rPr>
        <w:t>TO Plzeň, Božkov 725.</w:t>
      </w:r>
    </w:p>
    <w:p w14:paraId="5115D35D" w14:textId="68F51E12"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4103F9">
        <w:rPr>
          <w:rFonts w:eastAsia="Times New Roman" w:cs="Times New Roman"/>
          <w:lang w:eastAsia="cs-CZ"/>
        </w:rPr>
        <w:t>90 dnů od podpisu smlouvy.</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4103F9">
        <w:rPr>
          <w:rFonts w:eastAsia="Times New Roman" w:cs="Times New Roman"/>
          <w:lang w:eastAsia="cs-CZ"/>
        </w:rPr>
        <w:t xml:space="preserve">vyhotoven </w:t>
      </w:r>
      <w:r w:rsidR="00AE2970" w:rsidRPr="004103F9">
        <w:rPr>
          <w:rFonts w:eastAsia="Times New Roman" w:cs="Times New Roman"/>
          <w:lang w:eastAsia="cs-CZ"/>
        </w:rPr>
        <w:t>předávací protokol</w:t>
      </w:r>
      <w:r w:rsidRPr="004103F9">
        <w:rPr>
          <w:rFonts w:eastAsia="Times New Roman" w:cs="Times New Roman"/>
          <w:lang w:eastAsia="cs-CZ"/>
        </w:rPr>
        <w:t>/dodací list</w:t>
      </w:r>
      <w:r w:rsidRPr="00B50ED7">
        <w:rPr>
          <w:rFonts w:eastAsia="Times New Roman" w:cs="Times New Roman"/>
          <w:lang w:eastAsia="cs-CZ"/>
        </w:rPr>
        <w:t xml:space="preserve"> </w:t>
      </w:r>
      <w:r w:rsidR="00AE2970" w:rsidRPr="00B50ED7">
        <w:rPr>
          <w:rFonts w:eastAsia="Times New Roman" w:cs="Times New Roman"/>
          <w:lang w:eastAsia="cs-CZ"/>
        </w:rPr>
        <w:t>podepsan</w:t>
      </w:r>
      <w:r w:rsidRPr="00B50ED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06796FA"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4103F9" w:rsidRPr="004103F9">
        <w:rPr>
          <w:rFonts w:eastAsia="Times New Roman" w:cs="Times New Roman"/>
          <w:lang w:eastAsia="cs-CZ"/>
        </w:rPr>
        <w:t>Milan Kovář, tel. +420724044664, e-mail: KovarMi@spravazeleznic.cz.</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4103F9">
        <w:rPr>
          <w:rFonts w:ascii="Verdana" w:hAnsi="Verdana" w:cstheme="minorHAnsi"/>
        </w:rPr>
        <w:t>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4103F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103F9">
        <w:rPr>
          <w:rFonts w:eastAsia="Times New Roman" w:cs="Times New Roman"/>
          <w:lang w:eastAsia="cs-CZ"/>
        </w:rPr>
        <w:t>Pojištění se nevyžaduje.</w:t>
      </w:r>
    </w:p>
    <w:p w14:paraId="3776C210" w14:textId="77777777" w:rsidR="00D85C5B" w:rsidRPr="004103F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103F9">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7BA30E84" w14:textId="77777777" w:rsidR="004103F9" w:rsidRPr="00DF7A27" w:rsidRDefault="004103F9" w:rsidP="004103F9">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 xml:space="preserve">Předávací protokol, </w:t>
      </w:r>
    </w:p>
    <w:p w14:paraId="3970DD42" w14:textId="77777777" w:rsidR="004103F9" w:rsidRPr="000D4601" w:rsidRDefault="004103F9" w:rsidP="004103F9">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Návod k obsluze</w:t>
      </w:r>
      <w:r>
        <w:rPr>
          <w:rFonts w:eastAsia="Times New Roman" w:cs="Times New Roman"/>
          <w:lang w:eastAsia="cs-CZ"/>
        </w:rPr>
        <w:t xml:space="preserve"> a údržbě v českém jazyce.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5CD890E5"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60D009E8" w:rsid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358CB393" w:rsidR="00502E6E" w:rsidRP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3797A6" w14:textId="77777777" w:rsidR="00502E6E" w:rsidRPr="00BB3FCB"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lastRenderedPageBreak/>
        <w:t xml:space="preserve">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proofErr w:type="gramStart"/>
      <w:r>
        <w:t>Ukáží</w:t>
      </w:r>
      <w:proofErr w:type="gramEnd"/>
      <w:r>
        <w:t xml:space="preserve">-li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w:t>
      </w:r>
      <w:r w:rsidRPr="004103F9">
        <w:t>zaplatit za každé jednotlivé porušení povinností dle předchozí věty smluvní pokutu ve výši 5 % procent z Ceny Díla bez DPH sjednané dle této Smlouvy. Ustanovení § 2004 odst. 2</w:t>
      </w:r>
      <w:r>
        <w:t xml:space="preserve"> Občanského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w:t>
      </w:r>
      <w:r w:rsidRPr="000C5DA0">
        <w:rPr>
          <w:rFonts w:eastAsia="Calibri" w:cs="Times New Roman"/>
        </w:rPr>
        <w:lastRenderedPageBreak/>
        <w:t>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D6AFFE3" w14:textId="6C5AB58F" w:rsidR="00AF7DCE" w:rsidRDefault="00065284"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highlight w:val="green"/>
        </w:rPr>
        <w:t xml:space="preserve">Tato Smlouva je vyhotovena v elektronické podobě, přičemž obě Smluvní strany </w:t>
      </w:r>
      <w:proofErr w:type="gramStart"/>
      <w:r w:rsidRPr="00AF7DCE">
        <w:rPr>
          <w:highlight w:val="green"/>
        </w:rPr>
        <w:t>obdrží</w:t>
      </w:r>
      <w:proofErr w:type="gramEnd"/>
      <w:r w:rsidRPr="00AF7DCE">
        <w:rPr>
          <w:highlight w:val="green"/>
        </w:rPr>
        <w:t xml:space="preserve">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proofErr w:type="gramStart"/>
      <w:r w:rsidR="00DB12F8" w:rsidRPr="00AF7DCE">
        <w:rPr>
          <w:highlight w:val="yellow"/>
        </w:rPr>
        <w:t>VLOŽÍ</w:t>
      </w:r>
      <w:proofErr w:type="gramEnd"/>
      <w:r w:rsidR="00DB12F8" w:rsidRPr="00AF7DCE">
        <w:rPr>
          <w:highlight w:val="yellow"/>
        </w:rPr>
        <w:t xml:space="preserve">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AF7DCE">
        <w:rPr>
          <w:rFonts w:eastAsia="Times New Roman" w:cs="Times New Roman"/>
          <w:highlight w:val="green"/>
          <w:lang w:eastAsia="cs-CZ"/>
        </w:rPr>
        <w:t>jednom</w:t>
      </w:r>
      <w:r w:rsidR="00DB12F8" w:rsidRPr="00AF7DCE">
        <w:rPr>
          <w:rFonts w:eastAsia="Times New Roman" w:cs="Times New Roman"/>
          <w:lang w:eastAsia="cs-CZ"/>
        </w:rPr>
        <w:t xml:space="preserve"> </w:t>
      </w:r>
      <w:r w:rsidR="00791AC7" w:rsidRPr="00AF7DCE">
        <w:rPr>
          <w:rFonts w:eastAsia="Times New Roman" w:cs="Times New Roman"/>
          <w:lang w:eastAsia="cs-CZ"/>
        </w:rPr>
        <w:t xml:space="preserve">vyhotovení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commentRangeStart w:id="0"/>
      <w:r w:rsidR="00BE5F53" w:rsidRPr="0040201B">
        <w:rPr>
          <w:rFonts w:eastAsia="Times New Roman" w:cs="Times New Roman"/>
          <w:highlight w:val="green"/>
          <w:lang w:eastAsia="cs-CZ"/>
        </w:rPr>
        <w:t>S</w:t>
      </w:r>
      <w:r w:rsidR="00D85C5B" w:rsidRPr="0040201B">
        <w:rPr>
          <w:rFonts w:eastAsia="Times New Roman" w:cs="Times New Roman"/>
          <w:highlight w:val="green"/>
          <w:lang w:eastAsia="cs-CZ"/>
        </w:rPr>
        <w:t>pecifikace předmětu koupě</w:t>
      </w:r>
      <w:commentRangeEnd w:id="0"/>
      <w:r w:rsidR="00457A38">
        <w:rPr>
          <w:rStyle w:val="Odkaznakoment"/>
          <w:rFonts w:ascii="Times New Roman" w:eastAsia="Times New Roman" w:hAnsi="Times New Roman" w:cs="Times New Roman"/>
          <w:lang w:eastAsia="cs-CZ"/>
        </w:rPr>
        <w:commentReference w:id="0"/>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commentRangeStart w:id="1"/>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commentRangeEnd w:id="1"/>
      <w:proofErr w:type="spellEnd"/>
      <w:r w:rsidR="00D41716">
        <w:rPr>
          <w:rStyle w:val="Odkaznakoment"/>
          <w:rFonts w:ascii="Times New Roman" w:eastAsia="Times New Roman" w:hAnsi="Times New Roman" w:cs="Times New Roman"/>
          <w:lang w:eastAsia="cs-CZ"/>
        </w:rPr>
        <w:commentReference w:id="1"/>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21"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2"/>
          <w:footerReference w:type="first" r:id="rId23"/>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40201B">
        <w:rPr>
          <w:sz w:val="18"/>
          <w:szCs w:val="18"/>
          <w:highlight w:val="green"/>
        </w:rPr>
        <w:t>Specifikace předmětu koupě</w:t>
      </w:r>
    </w:p>
    <w:p w14:paraId="17B430C6" w14:textId="442C62FB" w:rsidR="00A76BA7" w:rsidRDefault="00A76BA7" w:rsidP="005A47E3">
      <w:pPr>
        <w:pStyle w:val="Textbezodsazen"/>
        <w:rPr>
          <w:bCs/>
          <w:highlight w:val="green"/>
        </w:rPr>
      </w:pPr>
      <w:r w:rsidRPr="00EC6971">
        <w:rPr>
          <w:b/>
          <w:bCs/>
          <w:highlight w:val="cyan"/>
        </w:rPr>
        <w:t xml:space="preserve">[Varianta </w:t>
      </w:r>
      <w:proofErr w:type="gramStart"/>
      <w:r w:rsidRPr="00EC6971">
        <w:rPr>
          <w:b/>
          <w:bCs/>
          <w:highlight w:val="cyan"/>
        </w:rPr>
        <w:t>1</w:t>
      </w:r>
      <w:r w:rsidR="00EC6971" w:rsidRPr="00EC6971">
        <w:rPr>
          <w:bCs/>
          <w:highlight w:val="cyan"/>
        </w:rPr>
        <w:t xml:space="preserve"> – v</w:t>
      </w:r>
      <w:proofErr w:type="gramEnd"/>
      <w:r w:rsidR="00EC6971" w:rsidRPr="00EC6971">
        <w:rPr>
          <w:bCs/>
          <w:highlight w:val="cyan"/>
        </w:rPr>
        <w:t> případě, že Specifikace předmětu koupě je jako budoucí příloha smlouvy již hotový (schválený / podepsaný / neměnný) dokument, který je součástí zadávací dokumentace (</w:t>
      </w:r>
      <w:r w:rsidR="00EC6971">
        <w:rPr>
          <w:bCs/>
          <w:highlight w:val="cyan"/>
        </w:rPr>
        <w:t xml:space="preserve">obdobně </w:t>
      </w:r>
      <w:r w:rsidR="00EC6971" w:rsidRPr="00EC6971">
        <w:rPr>
          <w:bCs/>
          <w:highlight w:val="cyan"/>
        </w:rPr>
        <w:t xml:space="preserve">jako </w:t>
      </w:r>
      <w:r w:rsidR="00EC6971">
        <w:rPr>
          <w:bCs/>
          <w:highlight w:val="cyan"/>
        </w:rPr>
        <w:t xml:space="preserve">např. </w:t>
      </w:r>
      <w:r w:rsidR="00EC6971" w:rsidRPr="00EC6971">
        <w:rPr>
          <w:bCs/>
          <w:highlight w:val="cyan"/>
        </w:rPr>
        <w:t>obchodní podmínky).</w:t>
      </w:r>
      <w:r w:rsidRPr="00EC6971">
        <w:rPr>
          <w:b/>
          <w:bCs/>
          <w:highlight w:val="cyan"/>
        </w:rPr>
        <w:t>]</w:t>
      </w:r>
    </w:p>
    <w:p w14:paraId="7B24171A" w14:textId="4D5E0B4E" w:rsidR="005A47E3" w:rsidRPr="00512F8C" w:rsidRDefault="005A47E3" w:rsidP="005A47E3">
      <w:pPr>
        <w:pStyle w:val="Textbezodsazen"/>
        <w:rPr>
          <w:bCs/>
        </w:rPr>
      </w:pPr>
      <w:r w:rsidRPr="00512F8C">
        <w:rPr>
          <w:bCs/>
          <w:highlight w:val="green"/>
        </w:rPr>
        <w:t>Specifikace předmětu koupě</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sidR="00EC6971">
        <w:rPr>
          <w:bCs/>
        </w:rPr>
        <w:t xml:space="preserve">tento dokument </w:t>
      </w:r>
      <w:r w:rsidRPr="00512F8C">
        <w:rPr>
          <w:bCs/>
        </w:rPr>
        <w:t xml:space="preserve">společně se zadávací dokumentací prostřednictvím profilu zadavatele </w:t>
      </w:r>
      <w:hyperlink r:id="rId24" w:history="1">
        <w:r w:rsidR="006A1480" w:rsidRPr="00FD78D4">
          <w:rPr>
            <w:rStyle w:val="Hypertextovodkaz"/>
            <w:bCs/>
          </w:rPr>
          <w:t>https://zakazky.spravazeleznic.cz/</w:t>
        </w:r>
      </w:hyperlink>
      <w:r w:rsidRPr="00512F8C">
        <w:rPr>
          <w:bCs/>
        </w:rPr>
        <w:t xml:space="preserve">. </w:t>
      </w:r>
    </w:p>
    <w:p w14:paraId="4FBA6C63" w14:textId="54B58EB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Pr="00512F8C">
        <w:rPr>
          <w:bCs/>
          <w:highlight w:val="green"/>
        </w:rPr>
        <w:t>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383FA14" w14:textId="2C426918" w:rsidR="00ED662C" w:rsidRDefault="00ED662C" w:rsidP="00ED662C">
      <w:pPr>
        <w:pStyle w:val="Textbezodsazen"/>
        <w:rPr>
          <w:bCs/>
          <w:highlight w:val="green"/>
        </w:rPr>
      </w:pPr>
      <w:r w:rsidRPr="00EC6971">
        <w:rPr>
          <w:b/>
          <w:bCs/>
          <w:highlight w:val="cyan"/>
        </w:rPr>
        <w:t xml:space="preserve">[Varianta </w:t>
      </w:r>
      <w:proofErr w:type="gramStart"/>
      <w:r>
        <w:rPr>
          <w:b/>
          <w:bCs/>
          <w:highlight w:val="cyan"/>
        </w:rPr>
        <w:t>2</w:t>
      </w:r>
      <w:r w:rsidRPr="00EC6971">
        <w:rPr>
          <w:bCs/>
          <w:highlight w:val="cyan"/>
        </w:rPr>
        <w:t xml:space="preserve"> – v</w:t>
      </w:r>
      <w:proofErr w:type="gramEnd"/>
      <w:r w:rsidRPr="00EC6971">
        <w:rPr>
          <w:bCs/>
          <w:highlight w:val="cyan"/>
        </w:rPr>
        <w:t xml:space="preserve"> případě, že Specifikace předmětu koupě </w:t>
      </w:r>
      <w:r>
        <w:rPr>
          <w:bCs/>
          <w:highlight w:val="cyan"/>
        </w:rPr>
        <w:t>je dokument doložený druhou smluvní stranou v rámci zadávacího řízení.</w:t>
      </w:r>
      <w:r w:rsidRPr="00EC6971">
        <w:rPr>
          <w:b/>
          <w:bCs/>
          <w:highlight w:val="cyan"/>
        </w:rPr>
        <w:t>]</w:t>
      </w:r>
    </w:p>
    <w:p w14:paraId="0AC69B02" w14:textId="4415EDF0" w:rsidR="00ED662C"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2a</w:t>
      </w:r>
      <w:proofErr w:type="gramEnd"/>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BF4F8FF" w14:textId="00311AD0" w:rsidR="00A76BA7" w:rsidRDefault="00A76BA7" w:rsidP="007F53DB">
      <w:pPr>
        <w:pStyle w:val="Tabulka"/>
        <w:spacing w:after="120"/>
      </w:pPr>
      <w:r w:rsidRPr="00512F8C">
        <w:rPr>
          <w:bCs/>
          <w:highlight w:val="green"/>
        </w:rPr>
        <w:t>Specifikace předmětu koupě</w:t>
      </w:r>
      <w:r>
        <w:t xml:space="preserve"> </w:t>
      </w:r>
      <w:r w:rsidR="002B4AB9" w:rsidRPr="002B4AB9">
        <w:rPr>
          <w:bCs/>
        </w:rPr>
        <w:t xml:space="preserve">doložená Prodávajícím v rámci zadávacího řízení </w:t>
      </w:r>
      <w:r w:rsidR="002B4AB9">
        <w:rPr>
          <w:bCs/>
        </w:rPr>
        <w:t xml:space="preserve">je </w:t>
      </w:r>
      <w:r w:rsidR="00703850">
        <w:rPr>
          <w:bCs/>
        </w:rPr>
        <w:t xml:space="preserve">v souladu s národním standardem pro elektronické systémy spisové služby </w:t>
      </w:r>
      <w:r w:rsidR="002B4AB9">
        <w:rPr>
          <w:bCs/>
        </w:rPr>
        <w:t xml:space="preserve">součástí této smlouvy v podobě samostatné </w:t>
      </w:r>
      <w:r w:rsidR="00703850">
        <w:rPr>
          <w:bCs/>
        </w:rPr>
        <w:t xml:space="preserve">digitální </w:t>
      </w:r>
      <w:r w:rsidR="002B4AB9">
        <w:rPr>
          <w:bCs/>
        </w:rPr>
        <w:t>komponenty.</w:t>
      </w:r>
    </w:p>
    <w:p w14:paraId="149AF075" w14:textId="7E06E899" w:rsidR="007F53DB"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w:t>
      </w:r>
      <w:r>
        <w:rPr>
          <w:b/>
          <w:bCs/>
          <w:highlight w:val="cyan"/>
        </w:rPr>
        <w:t>b</w:t>
      </w:r>
      <w:proofErr w:type="gramEnd"/>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17077A38" w14:textId="0FE3E79B" w:rsidR="00491880" w:rsidRPr="005A47E3" w:rsidRDefault="007F53DB" w:rsidP="00491880">
      <w:pPr>
        <w:pStyle w:val="Tabulka"/>
        <w:rPr>
          <w:bCs/>
        </w:rPr>
      </w:pPr>
      <w:r w:rsidRPr="001028DE">
        <w:rPr>
          <w:bCs/>
          <w:highlight w:val="cyan"/>
        </w:rPr>
        <w:t>Specifikace předmětu koupě</w:t>
      </w:r>
      <w:r w:rsidR="00491880" w:rsidRPr="001028DE">
        <w:rPr>
          <w:bCs/>
          <w:highlight w:val="cyan"/>
        </w:rPr>
        <w:t xml:space="preserve"> </w:t>
      </w:r>
      <w:r w:rsidR="001028DE" w:rsidRPr="001028DE">
        <w:rPr>
          <w:bCs/>
          <w:highlight w:val="cyan"/>
        </w:rPr>
        <w:t xml:space="preserve">doložená </w:t>
      </w:r>
      <w:r w:rsidR="00491880" w:rsidRPr="001028DE">
        <w:rPr>
          <w:bCs/>
          <w:highlight w:val="cyan"/>
        </w:rPr>
        <w:t xml:space="preserve">Prodávajícím v rámci zadávacího řízení bude vytištěna a vložena dále </w:t>
      </w:r>
      <w:r w:rsidR="001028DE" w:rsidRPr="001028DE">
        <w:rPr>
          <w:bCs/>
          <w:highlight w:val="cyan"/>
        </w:rPr>
        <w:t>za tento list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jík Jiří, Ing." w:date="2020-07-15T16:56:00Z" w:initials="RJI">
    <w:p w14:paraId="55D51599" w14:textId="2AB13F62" w:rsidR="00457A38" w:rsidRDefault="00457A38" w:rsidP="00457A38">
      <w:pPr>
        <w:pStyle w:val="Textkomente"/>
      </w:pPr>
      <w:r>
        <w:rPr>
          <w:rStyle w:val="Odkaznakoment"/>
        </w:rPr>
        <w:annotationRef/>
      </w:r>
      <w:r>
        <w:t>Případně přejmenovat přílohu dle konkrétního obchodního případu.</w:t>
      </w:r>
    </w:p>
  </w:comment>
  <w:comment w:id="1" w:author="Rojík Jiří, Ing." w:date="2020-07-15T17:32:00Z" w:initials="RJI">
    <w:p w14:paraId="61C38CB5" w14:textId="581EF626" w:rsidR="00D41716" w:rsidRDefault="00D41716">
      <w:pPr>
        <w:pStyle w:val="Textkomente"/>
      </w:pPr>
      <w:r>
        <w:rPr>
          <w:rStyle w:val="Odkaznakoment"/>
        </w:rPr>
        <w:annotationRef/>
      </w:r>
      <w:r>
        <w:t>Místo a den podpisu ponechat pouze pro listinnou podobu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D51599" w15:done="0"/>
  <w15:commentEx w15:paraId="61C38C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1E" w16cex:dateUtc="2020-07-15T14:56:00Z"/>
  <w16cex:commentExtensible w16cex:durableId="2587F71F" w16cex:dateUtc="2020-07-15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D51599" w16cid:durableId="2587F71E"/>
  <w16cid:commentId w16cid:paraId="61C38CB5" w16cid:durableId="2587F7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95AAF45"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15F2A">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20B21D8"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C15F2A">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6"/>
  </w:num>
  <w:num w:numId="5" w16cid:durableId="982657769">
    <w:abstractNumId w:val="11"/>
  </w:num>
  <w:num w:numId="6" w16cid:durableId="1665162263">
    <w:abstractNumId w:val="8"/>
  </w:num>
  <w:num w:numId="7" w16cid:durableId="1272317211">
    <w:abstractNumId w:val="12"/>
  </w:num>
  <w:num w:numId="8" w16cid:durableId="876745416">
    <w:abstractNumId w:val="15"/>
  </w:num>
  <w:num w:numId="9" w16cid:durableId="1729572222">
    <w:abstractNumId w:val="17"/>
  </w:num>
  <w:num w:numId="10" w16cid:durableId="623855684">
    <w:abstractNumId w:val="14"/>
  </w:num>
  <w:num w:numId="11" w16cid:durableId="1081682047">
    <w:abstractNumId w:val="9"/>
  </w:num>
  <w:num w:numId="12" w16cid:durableId="1359741904">
    <w:abstractNumId w:val="4"/>
  </w:num>
  <w:num w:numId="13" w16cid:durableId="921178700">
    <w:abstractNumId w:val="1"/>
  </w:num>
  <w:num w:numId="14" w16cid:durableId="179255647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3"/>
  </w:num>
  <w:num w:numId="16" w16cid:durableId="1965429780">
    <w:abstractNumId w:val="0"/>
  </w:num>
  <w:num w:numId="17" w16cid:durableId="417597489">
    <w:abstractNumId w:val="5"/>
  </w:num>
  <w:num w:numId="18" w16cid:durableId="410586446">
    <w:abstractNumId w:val="11"/>
  </w:num>
  <w:num w:numId="19" w16cid:durableId="639068320">
    <w:abstractNumId w:val="3"/>
  </w:num>
  <w:num w:numId="20" w16cid:durableId="8289106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03F9"/>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309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15F2A"/>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2791</Words>
  <Characters>16473</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8</cp:revision>
  <cp:lastPrinted>2017-11-28T17:18:00Z</cp:lastPrinted>
  <dcterms:created xsi:type="dcterms:W3CDTF">2023-02-09T12:20:00Z</dcterms:created>
  <dcterms:modified xsi:type="dcterms:W3CDTF">2023-06-30T07:19:00Z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